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7017" w14:textId="7BFD49C9" w:rsidR="00054832" w:rsidRPr="004038E9" w:rsidRDefault="009875B2" w:rsidP="009875B2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 xml:space="preserve">Протокол № </w:t>
      </w:r>
      <w:r w:rsidR="00C91C64" w:rsidRPr="004038E9">
        <w:rPr>
          <w:rFonts w:ascii="Times New Roman" w:hAnsi="Times New Roman" w:cs="Times New Roman"/>
          <w:b/>
          <w:sz w:val="23"/>
          <w:szCs w:val="23"/>
        </w:rPr>
        <w:t>__</w:t>
      </w:r>
      <w:r w:rsidRPr="004038E9">
        <w:rPr>
          <w:rFonts w:ascii="Times New Roman" w:hAnsi="Times New Roman" w:cs="Times New Roman"/>
          <w:b/>
          <w:sz w:val="23"/>
          <w:szCs w:val="23"/>
        </w:rPr>
        <w:t>_</w:t>
      </w:r>
      <w:r w:rsidR="00F10B45" w:rsidRPr="004038E9">
        <w:rPr>
          <w:rFonts w:ascii="Times New Roman" w:hAnsi="Times New Roman" w:cs="Times New Roman"/>
          <w:b/>
          <w:sz w:val="23"/>
          <w:szCs w:val="23"/>
        </w:rPr>
        <w:t>1</w:t>
      </w:r>
      <w:r w:rsidR="004038E9" w:rsidRPr="004038E9">
        <w:rPr>
          <w:rFonts w:ascii="Times New Roman" w:hAnsi="Times New Roman" w:cs="Times New Roman"/>
          <w:b/>
          <w:sz w:val="23"/>
          <w:szCs w:val="23"/>
        </w:rPr>
        <w:t>91</w:t>
      </w:r>
      <w:r w:rsidRPr="004038E9">
        <w:rPr>
          <w:rFonts w:ascii="Times New Roman" w:hAnsi="Times New Roman" w:cs="Times New Roman"/>
          <w:b/>
          <w:sz w:val="23"/>
          <w:szCs w:val="23"/>
        </w:rPr>
        <w:t>__</w:t>
      </w:r>
    </w:p>
    <w:p w14:paraId="59ED1824" w14:textId="77777777" w:rsidR="009875B2" w:rsidRPr="00706F00" w:rsidRDefault="009875B2" w:rsidP="009875B2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>заседания Контрольной комиссии</w:t>
      </w:r>
    </w:p>
    <w:p w14:paraId="77C40B98" w14:textId="77777777" w:rsidR="009875B2" w:rsidRPr="00706F00" w:rsidRDefault="003A1506" w:rsidP="009875B2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>Ассоциации</w:t>
      </w:r>
      <w:r w:rsidR="009875B2" w:rsidRPr="00706F00">
        <w:rPr>
          <w:rFonts w:ascii="Times New Roman" w:hAnsi="Times New Roman" w:cs="Times New Roman"/>
          <w:b/>
          <w:sz w:val="23"/>
          <w:szCs w:val="23"/>
        </w:rPr>
        <w:t xml:space="preserve"> Саморегулируемой организации</w:t>
      </w:r>
    </w:p>
    <w:p w14:paraId="36FDC35A" w14:textId="77777777" w:rsidR="009875B2" w:rsidRPr="00706F00" w:rsidRDefault="00511FD3" w:rsidP="009875B2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>«Объединение смоленских</w:t>
      </w:r>
      <w:r w:rsidR="009875B2" w:rsidRPr="00706F00">
        <w:rPr>
          <w:rFonts w:ascii="Times New Roman" w:hAnsi="Times New Roman" w:cs="Times New Roman"/>
          <w:b/>
          <w:sz w:val="23"/>
          <w:szCs w:val="23"/>
        </w:rPr>
        <w:t xml:space="preserve"> проектировщиков»</w:t>
      </w:r>
    </w:p>
    <w:p w14:paraId="403C145C" w14:textId="77777777" w:rsidR="009875B2" w:rsidRPr="00706F00" w:rsidRDefault="009875B2" w:rsidP="009875B2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1764F4F" w14:textId="516F5CE6" w:rsidR="007B406D" w:rsidRPr="00C92E79" w:rsidRDefault="007B406D" w:rsidP="007B406D">
      <w:pPr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Дата проведения:          </w:t>
      </w:r>
      <w:r w:rsidR="004145E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02B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52CD55E7" w14:textId="77777777" w:rsidR="007B406D" w:rsidRPr="00C92E79" w:rsidRDefault="007B406D" w:rsidP="007B406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ab/>
        <w:t>г. Смоленск, ул. Матросова, 12А</w:t>
      </w:r>
    </w:p>
    <w:p w14:paraId="2A654E58" w14:textId="214F5913" w:rsidR="007B406D" w:rsidRPr="00C92E79" w:rsidRDefault="007B406D" w:rsidP="007B406D">
      <w:pPr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Время начала заседания: 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 часов 00 минут.</w:t>
      </w:r>
    </w:p>
    <w:p w14:paraId="0B7B4E21" w14:textId="64C6F2AA" w:rsidR="007B406D" w:rsidRPr="00C92E79" w:rsidRDefault="007B406D" w:rsidP="007B406D">
      <w:pPr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E79">
        <w:rPr>
          <w:rFonts w:ascii="Times New Roman" w:hAnsi="Times New Roman" w:cs="Times New Roman"/>
          <w:color w:val="000000"/>
          <w:sz w:val="24"/>
          <w:szCs w:val="24"/>
        </w:rPr>
        <w:t>Время закрытия заседания: 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92E79">
        <w:rPr>
          <w:rFonts w:ascii="Times New Roman" w:hAnsi="Times New Roman" w:cs="Times New Roman"/>
          <w:color w:val="000000"/>
          <w:sz w:val="24"/>
          <w:szCs w:val="24"/>
        </w:rPr>
        <w:t xml:space="preserve"> часов 00 минут.</w:t>
      </w:r>
    </w:p>
    <w:p w14:paraId="1470F865" w14:textId="421A9298" w:rsidR="007B406D" w:rsidRPr="00C92E79" w:rsidRDefault="007B406D" w:rsidP="007B406D">
      <w:pPr>
        <w:pStyle w:val="a8"/>
        <w:rPr>
          <w:b/>
        </w:rPr>
      </w:pPr>
      <w:r w:rsidRPr="00C92E79">
        <w:rPr>
          <w:color w:val="000000"/>
        </w:rPr>
        <w:t xml:space="preserve">Дата составления протокола: </w:t>
      </w:r>
      <w:r w:rsidRPr="00C92E79">
        <w:rPr>
          <w:color w:val="000000"/>
        </w:rPr>
        <w:tab/>
      </w:r>
      <w:r w:rsidR="004145E3">
        <w:rPr>
          <w:color w:val="000000"/>
        </w:rPr>
        <w:t>12</w:t>
      </w:r>
      <w:r w:rsidRPr="00C92E79">
        <w:rPr>
          <w:color w:val="000000"/>
        </w:rPr>
        <w:t xml:space="preserve"> </w:t>
      </w:r>
      <w:r>
        <w:rPr>
          <w:color w:val="000000"/>
        </w:rPr>
        <w:t>марта</w:t>
      </w:r>
      <w:r w:rsidRPr="00C92E79">
        <w:rPr>
          <w:color w:val="000000"/>
        </w:rPr>
        <w:t xml:space="preserve"> 202</w:t>
      </w:r>
      <w:r w:rsidR="00102B4E">
        <w:rPr>
          <w:color w:val="000000"/>
        </w:rPr>
        <w:t>5</w:t>
      </w:r>
      <w:r w:rsidRPr="00C92E79">
        <w:rPr>
          <w:color w:val="000000"/>
        </w:rPr>
        <w:t xml:space="preserve"> года</w:t>
      </w:r>
    </w:p>
    <w:p w14:paraId="4CF5FB34" w14:textId="77777777" w:rsidR="007B406D" w:rsidRPr="00C92E79" w:rsidRDefault="007B406D" w:rsidP="007B40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2E2CB" w14:textId="77777777" w:rsidR="007B406D" w:rsidRPr="00C92E79" w:rsidRDefault="007B406D" w:rsidP="00102B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9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14:paraId="085BFDBA" w14:textId="63249DC7" w:rsidR="007B406D" w:rsidRPr="00C92E79" w:rsidRDefault="007B406D" w:rsidP="00102B4E">
      <w:pPr>
        <w:pStyle w:val="a3"/>
        <w:widowControl w:val="0"/>
        <w:numPr>
          <w:ilvl w:val="0"/>
          <w:numId w:val="16"/>
        </w:numPr>
        <w:tabs>
          <w:tab w:val="left" w:pos="839"/>
          <w:tab w:val="left" w:pos="2198"/>
          <w:tab w:val="left" w:pos="2962"/>
          <w:tab w:val="left" w:pos="3396"/>
          <w:tab w:val="left" w:pos="5112"/>
          <w:tab w:val="left" w:pos="6740"/>
          <w:tab w:val="left" w:pos="8098"/>
          <w:tab w:val="left" w:pos="9352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C92E79">
        <w:rPr>
          <w:rFonts w:ascii="Times New Roman" w:hAnsi="Times New Roman" w:cs="Times New Roman"/>
          <w:sz w:val="24"/>
          <w:szCs w:val="24"/>
        </w:rPr>
        <w:t>Мануилов</w:t>
      </w:r>
      <w:r w:rsidRPr="00C92E79">
        <w:rPr>
          <w:rFonts w:ascii="Times New Roman" w:hAnsi="Times New Roman" w:cs="Times New Roman"/>
          <w:sz w:val="24"/>
          <w:szCs w:val="24"/>
        </w:rPr>
        <w:tab/>
        <w:t>В.И.</w:t>
      </w:r>
      <w:r w:rsidRPr="00C92E79">
        <w:rPr>
          <w:rFonts w:ascii="Times New Roman" w:hAnsi="Times New Roman" w:cs="Times New Roman"/>
          <w:sz w:val="24"/>
          <w:szCs w:val="24"/>
        </w:rPr>
        <w:tab/>
        <w:t>–Председатель</w:t>
      </w:r>
      <w:r w:rsidR="00B703D7">
        <w:rPr>
          <w:rFonts w:ascii="Times New Roman" w:hAnsi="Times New Roman" w:cs="Times New Roman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контрольной</w:t>
      </w:r>
      <w:r w:rsidR="00B703D7">
        <w:rPr>
          <w:rFonts w:ascii="Times New Roman" w:hAnsi="Times New Roman" w:cs="Times New Roman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комиссии,</w:t>
      </w:r>
      <w:r w:rsidR="00B703D7">
        <w:rPr>
          <w:rFonts w:ascii="Times New Roman" w:hAnsi="Times New Roman" w:cs="Times New Roman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директор</w:t>
      </w:r>
      <w:r w:rsidR="00B703D7">
        <w:rPr>
          <w:rFonts w:ascii="Times New Roman" w:hAnsi="Times New Roman" w:cs="Times New Roman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</w:rPr>
        <w:t>«Смоленскгражданпроект»</w:t>
      </w:r>
    </w:p>
    <w:p w14:paraId="4C216F02" w14:textId="49962979" w:rsidR="007B406D" w:rsidRPr="00C92E79" w:rsidRDefault="007B406D" w:rsidP="00102B4E">
      <w:pPr>
        <w:pStyle w:val="a3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E79">
        <w:rPr>
          <w:rFonts w:ascii="Times New Roman" w:hAnsi="Times New Roman" w:cs="Times New Roman"/>
          <w:sz w:val="24"/>
          <w:szCs w:val="24"/>
        </w:rPr>
        <w:t>Керн</w:t>
      </w:r>
      <w:r w:rsidRPr="00C92E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В.Ф.</w:t>
      </w:r>
      <w:r w:rsidRPr="00C92E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-</w:t>
      </w:r>
      <w:r w:rsidRPr="00C92E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Член</w:t>
      </w:r>
      <w:r w:rsidRPr="00C92E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E79">
        <w:rPr>
          <w:rFonts w:ascii="Times New Roman" w:hAnsi="Times New Roman" w:cs="Times New Roman"/>
          <w:sz w:val="24"/>
          <w:szCs w:val="24"/>
        </w:rPr>
        <w:t>комиссии,</w:t>
      </w:r>
      <w:r w:rsidRPr="00C92E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6EC2" w:rsidRPr="00BF6EC2">
        <w:rPr>
          <w:rFonts w:ascii="Times New Roman" w:hAnsi="Times New Roman" w:cs="Times New Roman"/>
          <w:sz w:val="24"/>
          <w:szCs w:val="24"/>
        </w:rPr>
        <w:t>Заместитель генерального директора АО «Смолстром-сервис</w:t>
      </w:r>
      <w:r w:rsidRPr="00C92E79">
        <w:rPr>
          <w:rFonts w:ascii="Times New Roman" w:hAnsi="Times New Roman" w:cs="Times New Roman"/>
          <w:sz w:val="24"/>
          <w:szCs w:val="24"/>
        </w:rPr>
        <w:t>»</w:t>
      </w:r>
    </w:p>
    <w:p w14:paraId="39AC8089" w14:textId="77777777" w:rsidR="007B406D" w:rsidRPr="00C92E79" w:rsidRDefault="007B406D" w:rsidP="00102B4E">
      <w:pPr>
        <w:pStyle w:val="a3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E79">
        <w:rPr>
          <w:rFonts w:ascii="Times New Roman" w:hAnsi="Times New Roman" w:cs="Times New Roman"/>
          <w:sz w:val="24"/>
          <w:szCs w:val="24"/>
        </w:rPr>
        <w:t>Багрецов Николай Алексеевич – Член комиссии, директор ООО «Ярослава»</w:t>
      </w:r>
    </w:p>
    <w:p w14:paraId="519278BE" w14:textId="6A461553" w:rsidR="00102B4E" w:rsidRPr="00C92E79" w:rsidRDefault="00102B4E" w:rsidP="00102B4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92E79">
        <w:rPr>
          <w:rFonts w:ascii="Times New Roman" w:hAnsi="Times New Roman" w:cs="Times New Roman"/>
          <w:sz w:val="24"/>
          <w:szCs w:val="24"/>
        </w:rPr>
        <w:t>. Павлов А.В. – секретарь контрольной комиссии, начальник экспертного отдела Ассоциации СРО «ОСП».</w:t>
      </w:r>
    </w:p>
    <w:p w14:paraId="7B2EE996" w14:textId="57FD632C" w:rsidR="00102B4E" w:rsidRPr="00102B4E" w:rsidRDefault="00102B4E" w:rsidP="00102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Pr="00102B4E">
        <w:rPr>
          <w:rFonts w:ascii="Times New Roman" w:hAnsi="Times New Roman" w:cs="Times New Roman"/>
          <w:sz w:val="23"/>
          <w:szCs w:val="23"/>
        </w:rPr>
        <w:t>Губкина Е.Е. – эксперт отдела комплексной экспертизы Ассоциации СРО «ОСП».</w:t>
      </w:r>
    </w:p>
    <w:p w14:paraId="29CBD552" w14:textId="77777777" w:rsidR="007B406D" w:rsidRPr="00C92E79" w:rsidRDefault="007B406D" w:rsidP="00102B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9">
        <w:rPr>
          <w:rFonts w:ascii="Times New Roman" w:hAnsi="Times New Roman" w:cs="Times New Roman"/>
          <w:b/>
          <w:sz w:val="24"/>
          <w:szCs w:val="24"/>
        </w:rPr>
        <w:t>Приглашенные лица:</w:t>
      </w:r>
    </w:p>
    <w:p w14:paraId="575E78D9" w14:textId="29CB6E55" w:rsidR="007B406D" w:rsidRPr="007B406D" w:rsidRDefault="007B406D" w:rsidP="00B703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B406D">
        <w:rPr>
          <w:rFonts w:ascii="Times New Roman" w:hAnsi="Times New Roman" w:cs="Times New Roman"/>
          <w:sz w:val="23"/>
          <w:szCs w:val="23"/>
        </w:rPr>
        <w:t>Моисейченкова И.И. – юрисконсульт Ассоциации СРО «ОСП».</w:t>
      </w:r>
    </w:p>
    <w:p w14:paraId="66C1064A" w14:textId="77777777" w:rsidR="007B406D" w:rsidRPr="00C92E79" w:rsidRDefault="007B406D" w:rsidP="00102B4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E79">
        <w:rPr>
          <w:rFonts w:ascii="Times New Roman" w:hAnsi="Times New Roman" w:cs="Times New Roman"/>
          <w:sz w:val="24"/>
          <w:szCs w:val="24"/>
        </w:rPr>
        <w:t>Подсчет голосов производит Павлов А.В.</w:t>
      </w:r>
    </w:p>
    <w:p w14:paraId="161B2265" w14:textId="77777777" w:rsidR="007B406D" w:rsidRDefault="007B406D" w:rsidP="00102B4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787D5" w14:textId="77777777" w:rsidR="009875B2" w:rsidRPr="00706F00" w:rsidRDefault="009875B2" w:rsidP="00102B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14:paraId="42F2D1DE" w14:textId="5F9365C6" w:rsidR="008F5949" w:rsidRDefault="00D44097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>1. Рассмотрение уведомлений членов Ассоциации о соответствии фактического совокупного размера обязательств по договорам подряда на подготовку проектной документации, заключенных с использованием конкурентных способов заключения договоров</w:t>
      </w:r>
      <w:r w:rsidR="00EB7A2D">
        <w:rPr>
          <w:rFonts w:ascii="Times New Roman" w:hAnsi="Times New Roman" w:cs="Times New Roman"/>
          <w:sz w:val="23"/>
          <w:szCs w:val="23"/>
        </w:rPr>
        <w:t xml:space="preserve"> за период с 01.0</w:t>
      </w:r>
      <w:r w:rsidR="0084194A">
        <w:rPr>
          <w:rFonts w:ascii="Times New Roman" w:hAnsi="Times New Roman" w:cs="Times New Roman"/>
          <w:sz w:val="23"/>
          <w:szCs w:val="23"/>
        </w:rPr>
        <w:t>1</w:t>
      </w:r>
      <w:r w:rsidR="00EB7A2D">
        <w:rPr>
          <w:rFonts w:ascii="Times New Roman" w:hAnsi="Times New Roman" w:cs="Times New Roman"/>
          <w:sz w:val="23"/>
          <w:szCs w:val="23"/>
        </w:rPr>
        <w:t>.20</w:t>
      </w:r>
      <w:r w:rsidR="00722BDE">
        <w:rPr>
          <w:rFonts w:ascii="Times New Roman" w:hAnsi="Times New Roman" w:cs="Times New Roman"/>
          <w:sz w:val="23"/>
          <w:szCs w:val="23"/>
        </w:rPr>
        <w:t>2</w:t>
      </w:r>
      <w:r w:rsidR="00102B4E">
        <w:rPr>
          <w:rFonts w:ascii="Times New Roman" w:hAnsi="Times New Roman" w:cs="Times New Roman"/>
          <w:sz w:val="23"/>
          <w:szCs w:val="23"/>
        </w:rPr>
        <w:t>4</w:t>
      </w:r>
      <w:r w:rsidR="00EB7A2D">
        <w:rPr>
          <w:rFonts w:ascii="Times New Roman" w:hAnsi="Times New Roman" w:cs="Times New Roman"/>
          <w:sz w:val="23"/>
          <w:szCs w:val="23"/>
        </w:rPr>
        <w:t>г. по 31.12.20</w:t>
      </w:r>
      <w:r w:rsidR="00722BDE">
        <w:rPr>
          <w:rFonts w:ascii="Times New Roman" w:hAnsi="Times New Roman" w:cs="Times New Roman"/>
          <w:sz w:val="23"/>
          <w:szCs w:val="23"/>
        </w:rPr>
        <w:t>2</w:t>
      </w:r>
      <w:r w:rsidR="00102B4E">
        <w:rPr>
          <w:rFonts w:ascii="Times New Roman" w:hAnsi="Times New Roman" w:cs="Times New Roman"/>
          <w:sz w:val="23"/>
          <w:szCs w:val="23"/>
        </w:rPr>
        <w:t>4</w:t>
      </w:r>
      <w:r w:rsidR="00EB7A2D">
        <w:rPr>
          <w:rFonts w:ascii="Times New Roman" w:hAnsi="Times New Roman" w:cs="Times New Roman"/>
          <w:sz w:val="23"/>
          <w:szCs w:val="23"/>
        </w:rPr>
        <w:t>г.</w:t>
      </w:r>
    </w:p>
    <w:p w14:paraId="786A032B" w14:textId="00A3155F" w:rsidR="00EC2B58" w:rsidRPr="00706F00" w:rsidRDefault="00EC2B58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Проведение анализа деятельности членов Ассоци</w:t>
      </w:r>
      <w:r w:rsidR="00471FEA">
        <w:rPr>
          <w:rFonts w:ascii="Times New Roman" w:hAnsi="Times New Roman" w:cs="Times New Roman"/>
          <w:sz w:val="23"/>
          <w:szCs w:val="23"/>
        </w:rPr>
        <w:t>ации СРО «ОСП» за 20</w:t>
      </w:r>
      <w:r w:rsidR="00F5366F">
        <w:rPr>
          <w:rFonts w:ascii="Times New Roman" w:hAnsi="Times New Roman" w:cs="Times New Roman"/>
          <w:sz w:val="23"/>
          <w:szCs w:val="23"/>
        </w:rPr>
        <w:t>2</w:t>
      </w:r>
      <w:r w:rsidR="00102B4E">
        <w:rPr>
          <w:rFonts w:ascii="Times New Roman" w:hAnsi="Times New Roman" w:cs="Times New Roman"/>
          <w:sz w:val="23"/>
          <w:szCs w:val="23"/>
        </w:rPr>
        <w:t>4</w:t>
      </w:r>
      <w:r w:rsidR="00471FEA">
        <w:rPr>
          <w:rFonts w:ascii="Times New Roman" w:hAnsi="Times New Roman" w:cs="Times New Roman"/>
          <w:sz w:val="23"/>
          <w:szCs w:val="23"/>
        </w:rPr>
        <w:t xml:space="preserve">г. </w:t>
      </w:r>
    </w:p>
    <w:p w14:paraId="16087A71" w14:textId="77777777" w:rsidR="00D44097" w:rsidRPr="00706F00" w:rsidRDefault="00D44097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E4DF13A" w14:textId="7127E6E4" w:rsidR="00716C0D" w:rsidRDefault="00D44097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 xml:space="preserve">1. По первому вопросу слушали Павлова А.В. начальника экспертного отдела Ассоциации СРО «ОСП», сообщившего собравшимся, что </w:t>
      </w:r>
      <w:r w:rsidR="00716C0D" w:rsidRPr="00706F00">
        <w:rPr>
          <w:rFonts w:ascii="Times New Roman" w:hAnsi="Times New Roman" w:cs="Times New Roman"/>
          <w:sz w:val="23"/>
          <w:szCs w:val="23"/>
        </w:rPr>
        <w:t>на 31.12.20</w:t>
      </w:r>
      <w:r w:rsidR="00722BDE">
        <w:rPr>
          <w:rFonts w:ascii="Times New Roman" w:hAnsi="Times New Roman" w:cs="Times New Roman"/>
          <w:sz w:val="23"/>
          <w:szCs w:val="23"/>
        </w:rPr>
        <w:t>2</w:t>
      </w:r>
      <w:r w:rsidR="00102B4E">
        <w:rPr>
          <w:rFonts w:ascii="Times New Roman" w:hAnsi="Times New Roman" w:cs="Times New Roman"/>
          <w:sz w:val="23"/>
          <w:szCs w:val="23"/>
        </w:rPr>
        <w:t>4</w:t>
      </w:r>
      <w:r w:rsidR="00716C0D" w:rsidRPr="00706F00">
        <w:rPr>
          <w:rFonts w:ascii="Times New Roman" w:hAnsi="Times New Roman" w:cs="Times New Roman"/>
          <w:sz w:val="23"/>
          <w:szCs w:val="23"/>
        </w:rPr>
        <w:t xml:space="preserve">г. правом на заключение договоров на подготовку проектной документации, заключенных с использованием конкурентных способов заключения договоров обладали </w:t>
      </w:r>
      <w:r w:rsidR="0022207F">
        <w:rPr>
          <w:rFonts w:ascii="Times New Roman" w:hAnsi="Times New Roman" w:cs="Times New Roman"/>
          <w:sz w:val="23"/>
          <w:szCs w:val="23"/>
        </w:rPr>
        <w:t>8</w:t>
      </w:r>
      <w:r w:rsidR="00DB5D6E">
        <w:rPr>
          <w:rFonts w:ascii="Times New Roman" w:hAnsi="Times New Roman" w:cs="Times New Roman"/>
          <w:sz w:val="23"/>
          <w:szCs w:val="23"/>
        </w:rPr>
        <w:t>9</w:t>
      </w:r>
      <w:r w:rsidR="00716C0D" w:rsidRPr="00706F00">
        <w:rPr>
          <w:rFonts w:ascii="Times New Roman" w:hAnsi="Times New Roman" w:cs="Times New Roman"/>
          <w:sz w:val="23"/>
          <w:szCs w:val="23"/>
        </w:rPr>
        <w:t xml:space="preserve"> организаций – членов Ассоциации. </w:t>
      </w:r>
    </w:p>
    <w:p w14:paraId="0E3002AF" w14:textId="5FC8DB47" w:rsidR="00716C0D" w:rsidRPr="00706F00" w:rsidRDefault="00716C0D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 xml:space="preserve">Уведомление и документы, в соответствии с требованиями п. 4 ст. 55.8 Градостроительного кодекса предоставили </w:t>
      </w:r>
      <w:r w:rsidR="009047D5">
        <w:rPr>
          <w:rFonts w:ascii="Times New Roman" w:hAnsi="Times New Roman" w:cs="Times New Roman"/>
          <w:sz w:val="23"/>
          <w:szCs w:val="23"/>
        </w:rPr>
        <w:t>8</w:t>
      </w:r>
      <w:r w:rsidR="00DB5D6E">
        <w:rPr>
          <w:rFonts w:ascii="Times New Roman" w:hAnsi="Times New Roman" w:cs="Times New Roman"/>
          <w:sz w:val="23"/>
          <w:szCs w:val="23"/>
        </w:rPr>
        <w:t>9</w:t>
      </w:r>
      <w:r w:rsidRPr="00706F00">
        <w:rPr>
          <w:rFonts w:ascii="Times New Roman" w:hAnsi="Times New Roman" w:cs="Times New Roman"/>
          <w:sz w:val="23"/>
          <w:szCs w:val="23"/>
        </w:rPr>
        <w:t xml:space="preserve"> организаци</w:t>
      </w:r>
      <w:r w:rsidR="002E5BC5">
        <w:rPr>
          <w:rFonts w:ascii="Times New Roman" w:hAnsi="Times New Roman" w:cs="Times New Roman"/>
          <w:sz w:val="23"/>
          <w:szCs w:val="23"/>
        </w:rPr>
        <w:t>и</w:t>
      </w:r>
      <w:r w:rsidRPr="00706F00">
        <w:rPr>
          <w:rFonts w:ascii="Times New Roman" w:hAnsi="Times New Roman" w:cs="Times New Roman"/>
          <w:sz w:val="23"/>
          <w:szCs w:val="23"/>
        </w:rPr>
        <w:t xml:space="preserve"> – член</w:t>
      </w:r>
      <w:r w:rsidR="002E5BC5">
        <w:rPr>
          <w:rFonts w:ascii="Times New Roman" w:hAnsi="Times New Roman" w:cs="Times New Roman"/>
          <w:sz w:val="23"/>
          <w:szCs w:val="23"/>
        </w:rPr>
        <w:t>ы</w:t>
      </w:r>
      <w:r w:rsidRPr="00706F00">
        <w:rPr>
          <w:rFonts w:ascii="Times New Roman" w:hAnsi="Times New Roman" w:cs="Times New Roman"/>
          <w:sz w:val="23"/>
          <w:szCs w:val="23"/>
        </w:rPr>
        <w:t xml:space="preserve"> Ассоциации.</w:t>
      </w:r>
    </w:p>
    <w:p w14:paraId="62E3B163" w14:textId="480F22DE" w:rsidR="00716C0D" w:rsidRPr="00706F00" w:rsidRDefault="00716C0D" w:rsidP="004116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 xml:space="preserve">Контрольной комиссией была проведена проверка </w:t>
      </w:r>
      <w:r w:rsidR="00EB7A2D">
        <w:rPr>
          <w:rFonts w:ascii="Times New Roman" w:hAnsi="Times New Roman" w:cs="Times New Roman"/>
          <w:sz w:val="23"/>
          <w:szCs w:val="23"/>
        </w:rPr>
        <w:t xml:space="preserve">представленных уведомлений-отчетов и документов на </w:t>
      </w:r>
      <w:r w:rsidRPr="00706F00">
        <w:rPr>
          <w:rFonts w:ascii="Times New Roman" w:hAnsi="Times New Roman" w:cs="Times New Roman"/>
          <w:sz w:val="23"/>
          <w:szCs w:val="23"/>
        </w:rPr>
        <w:t>соответстви</w:t>
      </w:r>
      <w:r w:rsidR="00EB7A2D">
        <w:rPr>
          <w:rFonts w:ascii="Times New Roman" w:hAnsi="Times New Roman" w:cs="Times New Roman"/>
          <w:sz w:val="23"/>
          <w:szCs w:val="23"/>
        </w:rPr>
        <w:t>е</w:t>
      </w:r>
      <w:r w:rsidRPr="00706F00">
        <w:rPr>
          <w:rFonts w:ascii="Times New Roman" w:hAnsi="Times New Roman" w:cs="Times New Roman"/>
          <w:sz w:val="23"/>
          <w:szCs w:val="23"/>
        </w:rPr>
        <w:t xml:space="preserve"> </w:t>
      </w:r>
      <w:r w:rsidR="000C3AD7" w:rsidRPr="00706F00">
        <w:rPr>
          <w:rFonts w:ascii="Times New Roman" w:hAnsi="Times New Roman" w:cs="Times New Roman"/>
          <w:sz w:val="23"/>
          <w:szCs w:val="23"/>
        </w:rPr>
        <w:t>фактического совокупного размера обязательств по договорам подряда на подготовку проектной документации, заключенных с использованием конкурентных способов заключения договоров</w:t>
      </w:r>
      <w:r w:rsidR="00EB7A2D">
        <w:rPr>
          <w:rFonts w:ascii="Times New Roman" w:hAnsi="Times New Roman" w:cs="Times New Roman"/>
          <w:sz w:val="23"/>
          <w:szCs w:val="23"/>
        </w:rPr>
        <w:t>,</w:t>
      </w:r>
      <w:r w:rsidR="000C3AD7" w:rsidRPr="00706F00">
        <w:rPr>
          <w:rFonts w:ascii="Times New Roman" w:hAnsi="Times New Roman" w:cs="Times New Roman"/>
          <w:sz w:val="23"/>
          <w:szCs w:val="23"/>
        </w:rPr>
        <w:t xml:space="preserve"> </w:t>
      </w:r>
      <w:r w:rsidR="00EB7A2D">
        <w:rPr>
          <w:rFonts w:ascii="Times New Roman" w:hAnsi="Times New Roman" w:cs="Times New Roman"/>
          <w:sz w:val="23"/>
          <w:szCs w:val="23"/>
        </w:rPr>
        <w:t>в том числе при помощи</w:t>
      </w:r>
      <w:r w:rsidRPr="00706F00">
        <w:rPr>
          <w:rFonts w:ascii="Times New Roman" w:hAnsi="Times New Roman" w:cs="Times New Roman"/>
          <w:sz w:val="23"/>
          <w:szCs w:val="23"/>
        </w:rPr>
        <w:t xml:space="preserve"> программного комплекса «электронный реес</w:t>
      </w:r>
      <w:r w:rsidR="000C3AD7" w:rsidRPr="00706F00">
        <w:rPr>
          <w:rFonts w:ascii="Times New Roman" w:hAnsi="Times New Roman" w:cs="Times New Roman"/>
          <w:sz w:val="23"/>
          <w:szCs w:val="23"/>
        </w:rPr>
        <w:t>тр СРО» производства ООО «ЦИСК»</w:t>
      </w:r>
      <w:r w:rsidR="00EB7A2D">
        <w:rPr>
          <w:rFonts w:ascii="Times New Roman" w:hAnsi="Times New Roman" w:cs="Times New Roman"/>
          <w:sz w:val="23"/>
          <w:szCs w:val="23"/>
        </w:rPr>
        <w:t>,</w:t>
      </w:r>
      <w:r w:rsidR="000C3AD7" w:rsidRPr="00706F00">
        <w:rPr>
          <w:rFonts w:ascii="Times New Roman" w:hAnsi="Times New Roman" w:cs="Times New Roman"/>
          <w:sz w:val="23"/>
          <w:szCs w:val="23"/>
        </w:rPr>
        <w:t xml:space="preserve"> </w:t>
      </w:r>
      <w:r w:rsidR="0084194A">
        <w:rPr>
          <w:rFonts w:ascii="Times New Roman" w:hAnsi="Times New Roman" w:cs="Times New Roman"/>
          <w:sz w:val="23"/>
          <w:szCs w:val="23"/>
        </w:rPr>
        <w:t>8</w:t>
      </w:r>
      <w:r w:rsidR="00DB5D6E">
        <w:rPr>
          <w:rFonts w:ascii="Times New Roman" w:hAnsi="Times New Roman" w:cs="Times New Roman"/>
          <w:sz w:val="23"/>
          <w:szCs w:val="23"/>
        </w:rPr>
        <w:t>9</w:t>
      </w:r>
      <w:r w:rsidR="000C3AD7" w:rsidRPr="00706F00">
        <w:rPr>
          <w:rFonts w:ascii="Times New Roman" w:hAnsi="Times New Roman" w:cs="Times New Roman"/>
          <w:sz w:val="23"/>
          <w:szCs w:val="23"/>
        </w:rPr>
        <w:t xml:space="preserve"> организаций – членов Ассоциации</w:t>
      </w:r>
      <w:r w:rsidR="00D460DE">
        <w:rPr>
          <w:rFonts w:ascii="Times New Roman" w:hAnsi="Times New Roman" w:cs="Times New Roman"/>
          <w:sz w:val="23"/>
          <w:szCs w:val="23"/>
        </w:rPr>
        <w:t xml:space="preserve"> в соответствии с Приложением №1 к настоящему Протоколу.</w:t>
      </w:r>
    </w:p>
    <w:p w14:paraId="54191D8C" w14:textId="77777777" w:rsidR="001A2821" w:rsidRPr="00706F00" w:rsidRDefault="00424DF0" w:rsidP="00411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>П</w:t>
      </w:r>
      <w:r w:rsidR="00AB0CE7" w:rsidRPr="00706F00">
        <w:rPr>
          <w:rFonts w:ascii="Times New Roman" w:hAnsi="Times New Roman" w:cs="Times New Roman"/>
          <w:sz w:val="23"/>
          <w:szCs w:val="23"/>
        </w:rPr>
        <w:t xml:space="preserve">осле рассмотрения и обсуждения </w:t>
      </w:r>
      <w:r w:rsidR="004116B6" w:rsidRPr="00706F00">
        <w:rPr>
          <w:rFonts w:ascii="Times New Roman" w:hAnsi="Times New Roman" w:cs="Times New Roman"/>
          <w:sz w:val="23"/>
          <w:szCs w:val="23"/>
        </w:rPr>
        <w:t xml:space="preserve">уведомлений </w:t>
      </w:r>
      <w:r w:rsidR="00AB0CE7" w:rsidRPr="00706F00">
        <w:rPr>
          <w:rFonts w:ascii="Times New Roman" w:hAnsi="Times New Roman" w:cs="Times New Roman"/>
          <w:sz w:val="23"/>
          <w:szCs w:val="23"/>
        </w:rPr>
        <w:t xml:space="preserve">членов </w:t>
      </w:r>
      <w:r w:rsidR="003A1506" w:rsidRPr="00706F00">
        <w:rPr>
          <w:rFonts w:ascii="Times New Roman" w:hAnsi="Times New Roman" w:cs="Times New Roman"/>
          <w:sz w:val="23"/>
          <w:szCs w:val="23"/>
        </w:rPr>
        <w:t>Ассоциации</w:t>
      </w:r>
      <w:r w:rsidR="00AB0CE7" w:rsidRPr="00706F00">
        <w:rPr>
          <w:rFonts w:ascii="Times New Roman" w:hAnsi="Times New Roman" w:cs="Times New Roman"/>
          <w:sz w:val="23"/>
          <w:szCs w:val="23"/>
        </w:rPr>
        <w:t xml:space="preserve"> СРО «ОСП» </w:t>
      </w:r>
      <w:r w:rsidR="004116B6" w:rsidRPr="00706F00">
        <w:rPr>
          <w:rFonts w:ascii="Times New Roman" w:hAnsi="Times New Roman" w:cs="Times New Roman"/>
          <w:sz w:val="23"/>
          <w:szCs w:val="23"/>
        </w:rPr>
        <w:t xml:space="preserve">комиссия </w:t>
      </w:r>
      <w:r w:rsidR="00AB0CE7" w:rsidRPr="00706F00">
        <w:rPr>
          <w:rFonts w:ascii="Times New Roman" w:hAnsi="Times New Roman" w:cs="Times New Roman"/>
          <w:sz w:val="23"/>
          <w:szCs w:val="23"/>
        </w:rPr>
        <w:t>принял</w:t>
      </w:r>
      <w:r w:rsidR="004116B6" w:rsidRPr="00706F00">
        <w:rPr>
          <w:rFonts w:ascii="Times New Roman" w:hAnsi="Times New Roman" w:cs="Times New Roman"/>
          <w:sz w:val="23"/>
          <w:szCs w:val="23"/>
        </w:rPr>
        <w:t>а</w:t>
      </w:r>
      <w:r w:rsidR="00AB0CE7" w:rsidRPr="00706F00">
        <w:rPr>
          <w:rFonts w:ascii="Times New Roman" w:hAnsi="Times New Roman" w:cs="Times New Roman"/>
          <w:sz w:val="23"/>
          <w:szCs w:val="23"/>
        </w:rPr>
        <w:t xml:space="preserve"> р</w:t>
      </w:r>
      <w:r w:rsidR="00C91C64" w:rsidRPr="00706F00">
        <w:rPr>
          <w:rFonts w:ascii="Times New Roman" w:hAnsi="Times New Roman" w:cs="Times New Roman"/>
          <w:sz w:val="23"/>
          <w:szCs w:val="23"/>
        </w:rPr>
        <w:t>е</w:t>
      </w:r>
      <w:r w:rsidR="00D03305" w:rsidRPr="00706F00">
        <w:rPr>
          <w:rFonts w:ascii="Times New Roman" w:hAnsi="Times New Roman" w:cs="Times New Roman"/>
          <w:sz w:val="23"/>
          <w:szCs w:val="23"/>
        </w:rPr>
        <w:t>шение</w:t>
      </w:r>
      <w:r w:rsidR="004116B6" w:rsidRPr="00706F00">
        <w:rPr>
          <w:rFonts w:ascii="Times New Roman" w:hAnsi="Times New Roman" w:cs="Times New Roman"/>
          <w:sz w:val="23"/>
          <w:szCs w:val="23"/>
        </w:rPr>
        <w:t>, что фактическ</w:t>
      </w:r>
      <w:r w:rsidR="004B6C3B" w:rsidRPr="00706F00">
        <w:rPr>
          <w:rFonts w:ascii="Times New Roman" w:hAnsi="Times New Roman" w:cs="Times New Roman"/>
          <w:sz w:val="23"/>
          <w:szCs w:val="23"/>
        </w:rPr>
        <w:t>ий</w:t>
      </w:r>
      <w:r w:rsidR="004116B6" w:rsidRPr="00706F00">
        <w:rPr>
          <w:rFonts w:ascii="Times New Roman" w:hAnsi="Times New Roman" w:cs="Times New Roman"/>
          <w:sz w:val="23"/>
          <w:szCs w:val="23"/>
        </w:rPr>
        <w:t xml:space="preserve"> совокупн</w:t>
      </w:r>
      <w:r w:rsidR="004B6C3B" w:rsidRPr="00706F00">
        <w:rPr>
          <w:rFonts w:ascii="Times New Roman" w:hAnsi="Times New Roman" w:cs="Times New Roman"/>
          <w:sz w:val="23"/>
          <w:szCs w:val="23"/>
        </w:rPr>
        <w:t>ый</w:t>
      </w:r>
      <w:r w:rsidR="004116B6" w:rsidRPr="00706F00">
        <w:rPr>
          <w:rFonts w:ascii="Times New Roman" w:hAnsi="Times New Roman" w:cs="Times New Roman"/>
          <w:sz w:val="23"/>
          <w:szCs w:val="23"/>
        </w:rPr>
        <w:t xml:space="preserve"> размер обязательств по договорам подряда на подготовку проектной документации, заключенным с использованием</w:t>
      </w:r>
      <w:r w:rsidR="00D03305" w:rsidRPr="00706F00">
        <w:rPr>
          <w:rFonts w:ascii="Times New Roman" w:hAnsi="Times New Roman" w:cs="Times New Roman"/>
          <w:sz w:val="23"/>
          <w:szCs w:val="23"/>
        </w:rPr>
        <w:t xml:space="preserve"> </w:t>
      </w:r>
      <w:r w:rsidR="004116B6" w:rsidRPr="00706F00">
        <w:rPr>
          <w:rFonts w:ascii="Times New Roman" w:hAnsi="Times New Roman" w:cs="Times New Roman"/>
          <w:sz w:val="23"/>
          <w:szCs w:val="23"/>
        </w:rPr>
        <w:t>конкурентных способов заключения договоров</w:t>
      </w:r>
      <w:r w:rsidR="004B6C3B" w:rsidRPr="00706F00">
        <w:rPr>
          <w:rFonts w:ascii="Times New Roman" w:hAnsi="Times New Roman" w:cs="Times New Roman"/>
          <w:sz w:val="23"/>
          <w:szCs w:val="23"/>
        </w:rPr>
        <w:t xml:space="preserve"> у</w:t>
      </w:r>
      <w:r w:rsidR="004116B6" w:rsidRPr="00706F00">
        <w:rPr>
          <w:rFonts w:ascii="Times New Roman" w:hAnsi="Times New Roman" w:cs="Times New Roman"/>
          <w:sz w:val="23"/>
          <w:szCs w:val="23"/>
        </w:rPr>
        <w:t xml:space="preserve"> </w:t>
      </w:r>
      <w:r w:rsidR="004B6C3B" w:rsidRPr="00706F00">
        <w:rPr>
          <w:rFonts w:ascii="Times New Roman" w:hAnsi="Times New Roman" w:cs="Times New Roman"/>
          <w:sz w:val="23"/>
          <w:szCs w:val="23"/>
        </w:rPr>
        <w:t>всех проверяемых членов Ассоциации соответствует предельному размеру обязательств.</w:t>
      </w:r>
    </w:p>
    <w:p w14:paraId="628F63FE" w14:textId="77777777" w:rsidR="004116B6" w:rsidRDefault="004116B6" w:rsidP="00411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 xml:space="preserve">Необходимость увеличения взноса </w:t>
      </w:r>
      <w:r w:rsidR="004B6C3B" w:rsidRPr="00706F00">
        <w:rPr>
          <w:rFonts w:ascii="Times New Roman" w:hAnsi="Times New Roman" w:cs="Times New Roman"/>
          <w:sz w:val="23"/>
          <w:szCs w:val="23"/>
        </w:rPr>
        <w:t xml:space="preserve">в компенсационный фонд обеспечения договорных обязательств </w:t>
      </w:r>
      <w:r w:rsidRPr="00706F00">
        <w:rPr>
          <w:rFonts w:ascii="Times New Roman" w:hAnsi="Times New Roman" w:cs="Times New Roman"/>
          <w:sz w:val="23"/>
          <w:szCs w:val="23"/>
        </w:rPr>
        <w:t>указанными организациями отсутствует.</w:t>
      </w:r>
    </w:p>
    <w:p w14:paraId="31FBE2D6" w14:textId="77777777" w:rsidR="000D160C" w:rsidRPr="00706F00" w:rsidRDefault="000D160C" w:rsidP="00411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Результаты проверки и выводы контрольной комиссии по настоящему протоколу вынести на рассмотрение Правления Ассоциации СРО «ОСП».</w:t>
      </w:r>
    </w:p>
    <w:p w14:paraId="273A043C" w14:textId="77777777" w:rsidR="004116B6" w:rsidRPr="00706F00" w:rsidRDefault="004116B6" w:rsidP="004116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7C13920" w14:textId="77777777" w:rsidR="00AB0CE7" w:rsidRPr="00706F00" w:rsidRDefault="00AB0CE7" w:rsidP="004116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706F00">
        <w:rPr>
          <w:rFonts w:ascii="Times New Roman" w:hAnsi="Times New Roman" w:cs="Times New Roman"/>
          <w:b/>
          <w:sz w:val="23"/>
          <w:szCs w:val="23"/>
        </w:rPr>
        <w:t>Проголосовали:</w:t>
      </w:r>
    </w:p>
    <w:p w14:paraId="4AB97DD4" w14:textId="77777777" w:rsidR="00AB0CE7" w:rsidRPr="00706F00" w:rsidRDefault="00AB0CE7" w:rsidP="004116B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06F00">
        <w:rPr>
          <w:rFonts w:ascii="Times New Roman" w:hAnsi="Times New Roman" w:cs="Times New Roman"/>
          <w:sz w:val="23"/>
          <w:szCs w:val="23"/>
        </w:rPr>
        <w:t>ЗА – единогласно, ПРОТИВ</w:t>
      </w:r>
      <w:r w:rsidR="0063052D" w:rsidRPr="00706F00">
        <w:rPr>
          <w:rFonts w:ascii="Times New Roman" w:hAnsi="Times New Roman" w:cs="Times New Roman"/>
          <w:sz w:val="23"/>
          <w:szCs w:val="23"/>
        </w:rPr>
        <w:t xml:space="preserve"> –</w:t>
      </w:r>
      <w:r w:rsidRPr="00706F00">
        <w:rPr>
          <w:rFonts w:ascii="Times New Roman" w:hAnsi="Times New Roman" w:cs="Times New Roman"/>
          <w:sz w:val="23"/>
          <w:szCs w:val="23"/>
        </w:rPr>
        <w:t xml:space="preserve"> нет, ВОЗДЕРЖАЛИСЬ – нет.</w:t>
      </w:r>
    </w:p>
    <w:p w14:paraId="491D1BEF" w14:textId="77777777" w:rsidR="006E01FC" w:rsidRDefault="006E01FC" w:rsidP="00AB0CE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CC58B91" w14:textId="679B051A" w:rsidR="00471FEA" w:rsidRDefault="00471FEA" w:rsidP="009E3AE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По второму вопросу повестки дня</w:t>
      </w:r>
      <w:r w:rsidR="009E3AEA">
        <w:rPr>
          <w:rFonts w:ascii="Times New Roman" w:hAnsi="Times New Roman" w:cs="Times New Roman"/>
          <w:sz w:val="23"/>
          <w:szCs w:val="23"/>
        </w:rPr>
        <w:t xml:space="preserve"> </w:t>
      </w:r>
      <w:r w:rsidR="00DC6980">
        <w:rPr>
          <w:rFonts w:ascii="Times New Roman" w:hAnsi="Times New Roman" w:cs="Times New Roman"/>
          <w:sz w:val="23"/>
          <w:szCs w:val="23"/>
        </w:rPr>
        <w:t xml:space="preserve">слушали </w:t>
      </w:r>
      <w:r w:rsidR="009E3AEA" w:rsidRPr="00706F00">
        <w:rPr>
          <w:rFonts w:ascii="Times New Roman" w:hAnsi="Times New Roman" w:cs="Times New Roman"/>
          <w:sz w:val="23"/>
          <w:szCs w:val="23"/>
        </w:rPr>
        <w:t>Павлова А.В. начальника экспертного отдела Ассоциации СРО «ОСП», сообщившего собравшимся, что</w:t>
      </w:r>
      <w:r w:rsidR="009E3AEA">
        <w:rPr>
          <w:rFonts w:ascii="Times New Roman" w:hAnsi="Times New Roman" w:cs="Times New Roman"/>
          <w:sz w:val="23"/>
          <w:szCs w:val="23"/>
        </w:rPr>
        <w:t xml:space="preserve"> в соответствии с требованиями Устава </w:t>
      </w:r>
      <w:r w:rsidR="009E3AEA">
        <w:rPr>
          <w:rFonts w:ascii="Times New Roman" w:hAnsi="Times New Roman" w:cs="Times New Roman"/>
          <w:sz w:val="23"/>
          <w:szCs w:val="23"/>
        </w:rPr>
        <w:lastRenderedPageBreak/>
        <w:t>Ассоциации СРО «ОСП» и нормами федерального законодательства, членами Ассоциации в срок до 01.03.20</w:t>
      </w:r>
      <w:r w:rsidR="0022207F">
        <w:rPr>
          <w:rFonts w:ascii="Times New Roman" w:hAnsi="Times New Roman" w:cs="Times New Roman"/>
          <w:sz w:val="23"/>
          <w:szCs w:val="23"/>
        </w:rPr>
        <w:t>2</w:t>
      </w:r>
      <w:r w:rsidR="00DB5D6E">
        <w:rPr>
          <w:rFonts w:ascii="Times New Roman" w:hAnsi="Times New Roman" w:cs="Times New Roman"/>
          <w:sz w:val="23"/>
          <w:szCs w:val="23"/>
        </w:rPr>
        <w:t>5</w:t>
      </w:r>
      <w:r w:rsidR="009E3AEA">
        <w:rPr>
          <w:rFonts w:ascii="Times New Roman" w:hAnsi="Times New Roman" w:cs="Times New Roman"/>
          <w:sz w:val="23"/>
          <w:szCs w:val="23"/>
        </w:rPr>
        <w:t>г. направлялись в наш адрес отчеты о деятельности за 20</w:t>
      </w:r>
      <w:r w:rsidR="00837107">
        <w:rPr>
          <w:rFonts w:ascii="Times New Roman" w:hAnsi="Times New Roman" w:cs="Times New Roman"/>
          <w:sz w:val="23"/>
          <w:szCs w:val="23"/>
        </w:rPr>
        <w:t>2</w:t>
      </w:r>
      <w:r w:rsidR="00DB5D6E">
        <w:rPr>
          <w:rFonts w:ascii="Times New Roman" w:hAnsi="Times New Roman" w:cs="Times New Roman"/>
          <w:sz w:val="23"/>
          <w:szCs w:val="23"/>
        </w:rPr>
        <w:t>4</w:t>
      </w:r>
      <w:r w:rsidR="009E3AEA">
        <w:rPr>
          <w:rFonts w:ascii="Times New Roman" w:hAnsi="Times New Roman" w:cs="Times New Roman"/>
          <w:sz w:val="23"/>
          <w:szCs w:val="23"/>
        </w:rPr>
        <w:t xml:space="preserve"> год по установленной форме. </w:t>
      </w:r>
    </w:p>
    <w:p w14:paraId="41884185" w14:textId="7866F335" w:rsidR="009E3AEA" w:rsidRDefault="009E3AEA" w:rsidP="009E3AE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Контрольной комиссией был проведен анализ деятельности членов Ассоциации СРО «ОСП» по итогам 20</w:t>
      </w:r>
      <w:r w:rsidR="00837107">
        <w:rPr>
          <w:rFonts w:ascii="Times New Roman" w:hAnsi="Times New Roman" w:cs="Times New Roman"/>
          <w:sz w:val="23"/>
          <w:szCs w:val="23"/>
        </w:rPr>
        <w:t>2</w:t>
      </w:r>
      <w:r w:rsidR="00DB5D6E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г. Результатом данной работы является сводный анализ деятельности членов Ассоциации СРО «ОСП» по итогам 20</w:t>
      </w:r>
      <w:r w:rsidR="00837107">
        <w:rPr>
          <w:rFonts w:ascii="Times New Roman" w:hAnsi="Times New Roman" w:cs="Times New Roman"/>
          <w:sz w:val="23"/>
          <w:szCs w:val="23"/>
        </w:rPr>
        <w:t>2</w:t>
      </w:r>
      <w:r w:rsidR="00DB5D6E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г. (приложение №</w:t>
      </w:r>
      <w:r w:rsidR="00F155E1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к настоящему протоколу).</w:t>
      </w:r>
    </w:p>
    <w:p w14:paraId="2346714C" w14:textId="77777777" w:rsidR="009E3AEA" w:rsidRPr="00706F00" w:rsidRDefault="009E3AEA" w:rsidP="009E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Предложил результаты анализа контрольной комиссии по настоящему протоколу вынести на рассмотрение Правления Ассоциации СРО «ОСП».</w:t>
      </w:r>
    </w:p>
    <w:p w14:paraId="60752C40" w14:textId="77777777" w:rsidR="009E3AEA" w:rsidRPr="00706F00" w:rsidRDefault="009E3AEA" w:rsidP="009E3AE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A2F8392" w14:textId="77777777" w:rsidR="00D460DE" w:rsidRPr="00C04F79" w:rsidRDefault="00D460DE" w:rsidP="00AB0CE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04F79">
        <w:rPr>
          <w:rFonts w:ascii="Times New Roman" w:hAnsi="Times New Roman" w:cs="Times New Roman"/>
          <w:sz w:val="23"/>
          <w:szCs w:val="23"/>
        </w:rPr>
        <w:t>Приложение: 1.</w:t>
      </w:r>
      <w:r w:rsidR="009E3AEA" w:rsidRPr="00C04F79">
        <w:rPr>
          <w:rFonts w:ascii="Times New Roman" w:hAnsi="Times New Roman" w:cs="Times New Roman"/>
          <w:sz w:val="23"/>
          <w:szCs w:val="23"/>
        </w:rPr>
        <w:t xml:space="preserve"> </w:t>
      </w:r>
      <w:r w:rsidRPr="00C04F79">
        <w:rPr>
          <w:rFonts w:ascii="Times New Roman" w:hAnsi="Times New Roman" w:cs="Times New Roman"/>
          <w:sz w:val="23"/>
          <w:szCs w:val="23"/>
        </w:rPr>
        <w:t>Сводная таблица.</w:t>
      </w:r>
    </w:p>
    <w:p w14:paraId="6A484621" w14:textId="62DBA7C5" w:rsidR="009E3AEA" w:rsidRPr="00C04F79" w:rsidRDefault="00910338" w:rsidP="00C04F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04F79">
        <w:rPr>
          <w:rFonts w:ascii="Times New Roman" w:hAnsi="Times New Roman" w:cs="Times New Roman"/>
          <w:sz w:val="23"/>
          <w:szCs w:val="23"/>
        </w:rPr>
        <w:t xml:space="preserve">Приложение: </w:t>
      </w:r>
      <w:r w:rsidR="00D460DE" w:rsidRPr="00C04F79">
        <w:rPr>
          <w:rFonts w:ascii="Times New Roman" w:hAnsi="Times New Roman" w:cs="Times New Roman"/>
          <w:sz w:val="23"/>
          <w:szCs w:val="23"/>
        </w:rPr>
        <w:t>2</w:t>
      </w:r>
      <w:r w:rsidR="000D160C" w:rsidRPr="00C04F79">
        <w:rPr>
          <w:rFonts w:ascii="Times New Roman" w:hAnsi="Times New Roman" w:cs="Times New Roman"/>
          <w:sz w:val="23"/>
          <w:szCs w:val="23"/>
        </w:rPr>
        <w:t xml:space="preserve">. </w:t>
      </w:r>
      <w:r w:rsidR="009E3AEA" w:rsidRPr="00C04F79">
        <w:rPr>
          <w:rFonts w:ascii="Times New Roman" w:hAnsi="Times New Roman" w:cs="Times New Roman"/>
          <w:sz w:val="23"/>
          <w:szCs w:val="23"/>
        </w:rPr>
        <w:t>Сводный анализ деятельности членов Ассоциации СРО «ОСП» за 20</w:t>
      </w:r>
      <w:r w:rsidR="00837107" w:rsidRPr="00C04F79">
        <w:rPr>
          <w:rFonts w:ascii="Times New Roman" w:hAnsi="Times New Roman" w:cs="Times New Roman"/>
          <w:sz w:val="23"/>
          <w:szCs w:val="23"/>
        </w:rPr>
        <w:t>2</w:t>
      </w:r>
      <w:r w:rsidR="00DB5D6E">
        <w:rPr>
          <w:rFonts w:ascii="Times New Roman" w:hAnsi="Times New Roman" w:cs="Times New Roman"/>
          <w:sz w:val="23"/>
          <w:szCs w:val="23"/>
        </w:rPr>
        <w:t>4</w:t>
      </w:r>
      <w:r w:rsidR="009E3AEA" w:rsidRPr="00C04F79">
        <w:rPr>
          <w:rFonts w:ascii="Times New Roman" w:hAnsi="Times New Roman" w:cs="Times New Roman"/>
          <w:sz w:val="23"/>
          <w:szCs w:val="23"/>
        </w:rPr>
        <w:t>г.</w:t>
      </w:r>
    </w:p>
    <w:p w14:paraId="71B751E0" w14:textId="57C37C15" w:rsidR="009E3AEA" w:rsidRDefault="002B7DAD" w:rsidP="00AB0CE7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D762F76" wp14:editId="0545443D">
            <wp:simplePos x="0" y="0"/>
            <wp:positionH relativeFrom="column">
              <wp:posOffset>3154680</wp:posOffset>
            </wp:positionH>
            <wp:positionV relativeFrom="paragraph">
              <wp:posOffset>6350</wp:posOffset>
            </wp:positionV>
            <wp:extent cx="1133475" cy="11817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D022D" w14:textId="5F33DDF4" w:rsidR="009E3AEA" w:rsidRDefault="009E3AEA" w:rsidP="00AB0CE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3D93F4D" w14:textId="3429BB7E" w:rsidR="009E3AEA" w:rsidRDefault="009E3AEA" w:rsidP="00AB0CE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05E6DB2" w14:textId="5C7D8E28" w:rsidR="00600434" w:rsidRPr="000D160C" w:rsidRDefault="00AB0CE7" w:rsidP="00AB0CE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160C">
        <w:rPr>
          <w:rFonts w:ascii="Times New Roman" w:hAnsi="Times New Roman" w:cs="Times New Roman"/>
          <w:sz w:val="23"/>
          <w:szCs w:val="23"/>
        </w:rPr>
        <w:t>Председатель контрольной комиссии</w:t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="0033486F" w:rsidRPr="000D160C">
        <w:rPr>
          <w:rFonts w:ascii="Times New Roman" w:hAnsi="Times New Roman" w:cs="Times New Roman"/>
          <w:sz w:val="23"/>
          <w:szCs w:val="23"/>
        </w:rPr>
        <w:t>В.И. Мануилов</w:t>
      </w:r>
    </w:p>
    <w:p w14:paraId="71A34843" w14:textId="77777777" w:rsidR="009E3AEA" w:rsidRDefault="009E3AEA" w:rsidP="00367D4C">
      <w:pPr>
        <w:tabs>
          <w:tab w:val="left" w:pos="5565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14:paraId="20182342" w14:textId="1A77C9CC" w:rsidR="009E3AEA" w:rsidRDefault="009E3AEA" w:rsidP="00367D4C">
      <w:pPr>
        <w:tabs>
          <w:tab w:val="left" w:pos="5565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14:paraId="590D6AA0" w14:textId="6A12F63E" w:rsidR="001C6637" w:rsidRPr="000D160C" w:rsidRDefault="002B7DAD" w:rsidP="00367D4C">
      <w:pPr>
        <w:tabs>
          <w:tab w:val="left" w:pos="5565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3B9DA16" wp14:editId="3A76DAA6">
            <wp:simplePos x="0" y="0"/>
            <wp:positionH relativeFrom="column">
              <wp:posOffset>1602105</wp:posOffset>
            </wp:positionH>
            <wp:positionV relativeFrom="paragraph">
              <wp:posOffset>9525</wp:posOffset>
            </wp:positionV>
            <wp:extent cx="1524000" cy="15335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08A3A34A" wp14:editId="1B63B7B9">
            <wp:simplePos x="0" y="0"/>
            <wp:positionH relativeFrom="column">
              <wp:posOffset>2830830</wp:posOffset>
            </wp:positionH>
            <wp:positionV relativeFrom="paragraph">
              <wp:posOffset>19050</wp:posOffset>
            </wp:positionV>
            <wp:extent cx="1619250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D4C">
        <w:rPr>
          <w:rFonts w:ascii="Times New Roman" w:hAnsi="Times New Roman" w:cs="Times New Roman"/>
          <w:sz w:val="23"/>
          <w:szCs w:val="23"/>
        </w:rPr>
        <w:tab/>
      </w:r>
    </w:p>
    <w:p w14:paraId="72C0592F" w14:textId="578024DC" w:rsidR="00AB0CE7" w:rsidRPr="000D160C" w:rsidRDefault="00AB0CE7" w:rsidP="00AB0CE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160C">
        <w:rPr>
          <w:rFonts w:ascii="Times New Roman" w:hAnsi="Times New Roman" w:cs="Times New Roman"/>
          <w:sz w:val="23"/>
          <w:szCs w:val="23"/>
        </w:rPr>
        <w:t>Секретарь контрольной комиссии</w:t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</w:r>
      <w:r w:rsidRPr="000D160C">
        <w:rPr>
          <w:rFonts w:ascii="Times New Roman" w:hAnsi="Times New Roman" w:cs="Times New Roman"/>
          <w:sz w:val="23"/>
          <w:szCs w:val="23"/>
        </w:rPr>
        <w:tab/>
        <w:t>А.</w:t>
      </w:r>
      <w:r w:rsidR="003A1506" w:rsidRPr="000D160C">
        <w:rPr>
          <w:rFonts w:ascii="Times New Roman" w:hAnsi="Times New Roman" w:cs="Times New Roman"/>
          <w:sz w:val="23"/>
          <w:szCs w:val="23"/>
        </w:rPr>
        <w:t>В</w:t>
      </w:r>
      <w:r w:rsidRPr="000D160C">
        <w:rPr>
          <w:rFonts w:ascii="Times New Roman" w:hAnsi="Times New Roman" w:cs="Times New Roman"/>
          <w:sz w:val="23"/>
          <w:szCs w:val="23"/>
        </w:rPr>
        <w:t xml:space="preserve">. </w:t>
      </w:r>
      <w:r w:rsidR="003A1506" w:rsidRPr="000D160C">
        <w:rPr>
          <w:rFonts w:ascii="Times New Roman" w:hAnsi="Times New Roman" w:cs="Times New Roman"/>
          <w:sz w:val="23"/>
          <w:szCs w:val="23"/>
        </w:rPr>
        <w:t>Павлов</w:t>
      </w:r>
    </w:p>
    <w:sectPr w:rsidR="00AB0CE7" w:rsidRPr="000D160C" w:rsidSect="00706F00">
      <w:pgSz w:w="11906" w:h="16838"/>
      <w:pgMar w:top="426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CEC"/>
    <w:multiLevelType w:val="hybridMultilevel"/>
    <w:tmpl w:val="082E4878"/>
    <w:lvl w:ilvl="0" w:tplc="83E09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684"/>
    <w:multiLevelType w:val="hybridMultilevel"/>
    <w:tmpl w:val="39B8C29A"/>
    <w:lvl w:ilvl="0" w:tplc="146A706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F427F6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C5EB77C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5845456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BC3E234A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28907E7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2F3A0C30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0676499A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12C8EEC0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F634B2"/>
    <w:multiLevelType w:val="hybridMultilevel"/>
    <w:tmpl w:val="7EB0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5CC"/>
    <w:multiLevelType w:val="hybridMultilevel"/>
    <w:tmpl w:val="20B0600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0A3A"/>
    <w:multiLevelType w:val="hybridMultilevel"/>
    <w:tmpl w:val="7CC2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82320"/>
    <w:multiLevelType w:val="hybridMultilevel"/>
    <w:tmpl w:val="84BC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60D0"/>
    <w:multiLevelType w:val="hybridMultilevel"/>
    <w:tmpl w:val="CEA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F4BF8"/>
    <w:multiLevelType w:val="hybridMultilevel"/>
    <w:tmpl w:val="82E8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5E00"/>
    <w:multiLevelType w:val="hybridMultilevel"/>
    <w:tmpl w:val="84F8BB5E"/>
    <w:lvl w:ilvl="0" w:tplc="8160E666">
      <w:start w:val="2014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50E30"/>
    <w:multiLevelType w:val="hybridMultilevel"/>
    <w:tmpl w:val="AEE07B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708CE"/>
    <w:multiLevelType w:val="hybridMultilevel"/>
    <w:tmpl w:val="82E8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FAD"/>
    <w:multiLevelType w:val="hybridMultilevel"/>
    <w:tmpl w:val="39D64098"/>
    <w:lvl w:ilvl="0" w:tplc="0419000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7" w:hanging="360"/>
      </w:pPr>
      <w:rPr>
        <w:rFonts w:ascii="Wingdings" w:hAnsi="Wingdings" w:hint="default"/>
      </w:rPr>
    </w:lvl>
  </w:abstractNum>
  <w:abstractNum w:abstractNumId="12" w15:restartNumberingAfterBreak="0">
    <w:nsid w:val="4F635E68"/>
    <w:multiLevelType w:val="hybridMultilevel"/>
    <w:tmpl w:val="01BCCC54"/>
    <w:lvl w:ilvl="0" w:tplc="0419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13" w15:restartNumberingAfterBreak="0">
    <w:nsid w:val="59C807BE"/>
    <w:multiLevelType w:val="hybridMultilevel"/>
    <w:tmpl w:val="A46AF202"/>
    <w:lvl w:ilvl="0" w:tplc="EB3CECA8">
      <w:numFmt w:val="bullet"/>
      <w:lvlText w:val="•"/>
      <w:lvlJc w:val="left"/>
      <w:pPr>
        <w:ind w:left="2835" w:hanging="7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4" w15:restartNumberingAfterBreak="0">
    <w:nsid w:val="6E870333"/>
    <w:multiLevelType w:val="hybridMultilevel"/>
    <w:tmpl w:val="F9B6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F21C7"/>
    <w:multiLevelType w:val="hybridMultilevel"/>
    <w:tmpl w:val="34D648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4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2"/>
    <w:rsid w:val="000058A9"/>
    <w:rsid w:val="00007ECF"/>
    <w:rsid w:val="000200B3"/>
    <w:rsid w:val="0002352E"/>
    <w:rsid w:val="000304BE"/>
    <w:rsid w:val="0003714A"/>
    <w:rsid w:val="000538D8"/>
    <w:rsid w:val="00054832"/>
    <w:rsid w:val="00060B47"/>
    <w:rsid w:val="00066F8E"/>
    <w:rsid w:val="0007656A"/>
    <w:rsid w:val="00081A3C"/>
    <w:rsid w:val="00093213"/>
    <w:rsid w:val="00097B3B"/>
    <w:rsid w:val="000A6327"/>
    <w:rsid w:val="000C3AD7"/>
    <w:rsid w:val="000D160C"/>
    <w:rsid w:val="000D4B91"/>
    <w:rsid w:val="000E3498"/>
    <w:rsid w:val="000E6213"/>
    <w:rsid w:val="00102B4E"/>
    <w:rsid w:val="00116F93"/>
    <w:rsid w:val="00123165"/>
    <w:rsid w:val="001248E2"/>
    <w:rsid w:val="00124B82"/>
    <w:rsid w:val="00141F91"/>
    <w:rsid w:val="00146FFF"/>
    <w:rsid w:val="00155C77"/>
    <w:rsid w:val="001617C4"/>
    <w:rsid w:val="001623EB"/>
    <w:rsid w:val="00167411"/>
    <w:rsid w:val="00170CE0"/>
    <w:rsid w:val="00171170"/>
    <w:rsid w:val="00171646"/>
    <w:rsid w:val="00173D32"/>
    <w:rsid w:val="00180603"/>
    <w:rsid w:val="00184A24"/>
    <w:rsid w:val="0019055C"/>
    <w:rsid w:val="001A0173"/>
    <w:rsid w:val="001A2821"/>
    <w:rsid w:val="001A4528"/>
    <w:rsid w:val="001A6512"/>
    <w:rsid w:val="001B7209"/>
    <w:rsid w:val="001C6637"/>
    <w:rsid w:val="001C6C42"/>
    <w:rsid w:val="001D3E09"/>
    <w:rsid w:val="002003F1"/>
    <w:rsid w:val="00204ABF"/>
    <w:rsid w:val="0022207F"/>
    <w:rsid w:val="00224F77"/>
    <w:rsid w:val="00226A65"/>
    <w:rsid w:val="0022793E"/>
    <w:rsid w:val="002308BE"/>
    <w:rsid w:val="002337C2"/>
    <w:rsid w:val="00243807"/>
    <w:rsid w:val="00244D35"/>
    <w:rsid w:val="00246624"/>
    <w:rsid w:val="0025502E"/>
    <w:rsid w:val="00257F2D"/>
    <w:rsid w:val="00263F2E"/>
    <w:rsid w:val="002821F1"/>
    <w:rsid w:val="002A7C79"/>
    <w:rsid w:val="002B1CC7"/>
    <w:rsid w:val="002B2060"/>
    <w:rsid w:val="002B7DAD"/>
    <w:rsid w:val="002E4686"/>
    <w:rsid w:val="002E5BC5"/>
    <w:rsid w:val="002F6B6C"/>
    <w:rsid w:val="00322FFB"/>
    <w:rsid w:val="00323CF7"/>
    <w:rsid w:val="003276E0"/>
    <w:rsid w:val="00330631"/>
    <w:rsid w:val="0033163A"/>
    <w:rsid w:val="0033486F"/>
    <w:rsid w:val="0035796D"/>
    <w:rsid w:val="0036298E"/>
    <w:rsid w:val="00366E62"/>
    <w:rsid w:val="00367D4C"/>
    <w:rsid w:val="003752AB"/>
    <w:rsid w:val="00390D7C"/>
    <w:rsid w:val="003A1506"/>
    <w:rsid w:val="003B5638"/>
    <w:rsid w:val="003B778E"/>
    <w:rsid w:val="003C0E45"/>
    <w:rsid w:val="003C1FD6"/>
    <w:rsid w:val="003D2AED"/>
    <w:rsid w:val="003D30E4"/>
    <w:rsid w:val="003E1E96"/>
    <w:rsid w:val="003F2823"/>
    <w:rsid w:val="003F319B"/>
    <w:rsid w:val="00401215"/>
    <w:rsid w:val="004038E9"/>
    <w:rsid w:val="00406FD1"/>
    <w:rsid w:val="004116B6"/>
    <w:rsid w:val="004145E3"/>
    <w:rsid w:val="00415BAF"/>
    <w:rsid w:val="00424002"/>
    <w:rsid w:val="00424DF0"/>
    <w:rsid w:val="00425A9C"/>
    <w:rsid w:val="00432684"/>
    <w:rsid w:val="00442A24"/>
    <w:rsid w:val="00456618"/>
    <w:rsid w:val="00456B3C"/>
    <w:rsid w:val="00456FEE"/>
    <w:rsid w:val="00471FEA"/>
    <w:rsid w:val="0048122A"/>
    <w:rsid w:val="0048621D"/>
    <w:rsid w:val="00486BDF"/>
    <w:rsid w:val="00490207"/>
    <w:rsid w:val="004A5AE4"/>
    <w:rsid w:val="004B440C"/>
    <w:rsid w:val="004B5331"/>
    <w:rsid w:val="004B58C7"/>
    <w:rsid w:val="004B6C3B"/>
    <w:rsid w:val="004C0D7E"/>
    <w:rsid w:val="004C67B9"/>
    <w:rsid w:val="004D3D33"/>
    <w:rsid w:val="004E34D4"/>
    <w:rsid w:val="004E5BE4"/>
    <w:rsid w:val="004E6F24"/>
    <w:rsid w:val="004F09F3"/>
    <w:rsid w:val="004F57FA"/>
    <w:rsid w:val="00504073"/>
    <w:rsid w:val="00510CEF"/>
    <w:rsid w:val="00511FD3"/>
    <w:rsid w:val="00521F58"/>
    <w:rsid w:val="00532306"/>
    <w:rsid w:val="0053554A"/>
    <w:rsid w:val="005474F9"/>
    <w:rsid w:val="005617FC"/>
    <w:rsid w:val="00565975"/>
    <w:rsid w:val="005727BF"/>
    <w:rsid w:val="0057597F"/>
    <w:rsid w:val="0057721A"/>
    <w:rsid w:val="005867A0"/>
    <w:rsid w:val="00595CB0"/>
    <w:rsid w:val="005A2862"/>
    <w:rsid w:val="005A5D38"/>
    <w:rsid w:val="005B3C4B"/>
    <w:rsid w:val="005B6BCF"/>
    <w:rsid w:val="005C020F"/>
    <w:rsid w:val="005E023B"/>
    <w:rsid w:val="005F73FC"/>
    <w:rsid w:val="00600434"/>
    <w:rsid w:val="006042D6"/>
    <w:rsid w:val="006146FA"/>
    <w:rsid w:val="00622840"/>
    <w:rsid w:val="0063052D"/>
    <w:rsid w:val="00635FB6"/>
    <w:rsid w:val="00636572"/>
    <w:rsid w:val="00637BA9"/>
    <w:rsid w:val="00647AFC"/>
    <w:rsid w:val="00654B0A"/>
    <w:rsid w:val="006601E9"/>
    <w:rsid w:val="00664D4F"/>
    <w:rsid w:val="00667B61"/>
    <w:rsid w:val="006848A9"/>
    <w:rsid w:val="00687A57"/>
    <w:rsid w:val="006A3E53"/>
    <w:rsid w:val="006A7D4B"/>
    <w:rsid w:val="006C0117"/>
    <w:rsid w:val="006C3FD2"/>
    <w:rsid w:val="006D2315"/>
    <w:rsid w:val="006D334D"/>
    <w:rsid w:val="006D5363"/>
    <w:rsid w:val="006E01FC"/>
    <w:rsid w:val="006E204B"/>
    <w:rsid w:val="00706F00"/>
    <w:rsid w:val="00711472"/>
    <w:rsid w:val="00716C0D"/>
    <w:rsid w:val="00722BDE"/>
    <w:rsid w:val="0074396F"/>
    <w:rsid w:val="0074466E"/>
    <w:rsid w:val="00772A8C"/>
    <w:rsid w:val="007748DE"/>
    <w:rsid w:val="00782BC0"/>
    <w:rsid w:val="0079623D"/>
    <w:rsid w:val="007977DF"/>
    <w:rsid w:val="007A4F07"/>
    <w:rsid w:val="007A691B"/>
    <w:rsid w:val="007B0618"/>
    <w:rsid w:val="007B406D"/>
    <w:rsid w:val="007C1E26"/>
    <w:rsid w:val="007C374E"/>
    <w:rsid w:val="007D145E"/>
    <w:rsid w:val="007E6C44"/>
    <w:rsid w:val="007F0C37"/>
    <w:rsid w:val="007F512C"/>
    <w:rsid w:val="007F7D87"/>
    <w:rsid w:val="00810264"/>
    <w:rsid w:val="0082080A"/>
    <w:rsid w:val="00823B1F"/>
    <w:rsid w:val="00837107"/>
    <w:rsid w:val="0084194A"/>
    <w:rsid w:val="00843274"/>
    <w:rsid w:val="008501E8"/>
    <w:rsid w:val="008619FA"/>
    <w:rsid w:val="00864518"/>
    <w:rsid w:val="00880328"/>
    <w:rsid w:val="00883A76"/>
    <w:rsid w:val="00891E18"/>
    <w:rsid w:val="008A1ABE"/>
    <w:rsid w:val="008A3ED3"/>
    <w:rsid w:val="008B1469"/>
    <w:rsid w:val="008B46B8"/>
    <w:rsid w:val="008B5876"/>
    <w:rsid w:val="008D113C"/>
    <w:rsid w:val="008E0229"/>
    <w:rsid w:val="008F0705"/>
    <w:rsid w:val="008F5949"/>
    <w:rsid w:val="009047D5"/>
    <w:rsid w:val="009052A3"/>
    <w:rsid w:val="0090679C"/>
    <w:rsid w:val="00910338"/>
    <w:rsid w:val="009141E1"/>
    <w:rsid w:val="0092342F"/>
    <w:rsid w:val="0092588C"/>
    <w:rsid w:val="00935CDB"/>
    <w:rsid w:val="00937100"/>
    <w:rsid w:val="009466BA"/>
    <w:rsid w:val="0098090D"/>
    <w:rsid w:val="009814B2"/>
    <w:rsid w:val="00984339"/>
    <w:rsid w:val="009875B2"/>
    <w:rsid w:val="00992B57"/>
    <w:rsid w:val="00996C8E"/>
    <w:rsid w:val="009C06D7"/>
    <w:rsid w:val="009C1A46"/>
    <w:rsid w:val="009C656A"/>
    <w:rsid w:val="009E3AEA"/>
    <w:rsid w:val="009E4538"/>
    <w:rsid w:val="009F3438"/>
    <w:rsid w:val="00A042D8"/>
    <w:rsid w:val="00A13616"/>
    <w:rsid w:val="00A27277"/>
    <w:rsid w:val="00A3069C"/>
    <w:rsid w:val="00A31928"/>
    <w:rsid w:val="00A33959"/>
    <w:rsid w:val="00A45E77"/>
    <w:rsid w:val="00A553B9"/>
    <w:rsid w:val="00A60751"/>
    <w:rsid w:val="00A84D1A"/>
    <w:rsid w:val="00A96019"/>
    <w:rsid w:val="00A96EBB"/>
    <w:rsid w:val="00AA08AF"/>
    <w:rsid w:val="00AB0CE7"/>
    <w:rsid w:val="00AB1775"/>
    <w:rsid w:val="00AC5A4E"/>
    <w:rsid w:val="00AC6F45"/>
    <w:rsid w:val="00AC785A"/>
    <w:rsid w:val="00AE208D"/>
    <w:rsid w:val="00AF5A2B"/>
    <w:rsid w:val="00B07FA2"/>
    <w:rsid w:val="00B15026"/>
    <w:rsid w:val="00B222DF"/>
    <w:rsid w:val="00B349FE"/>
    <w:rsid w:val="00B51399"/>
    <w:rsid w:val="00B65054"/>
    <w:rsid w:val="00B703D7"/>
    <w:rsid w:val="00B863BE"/>
    <w:rsid w:val="00B8747D"/>
    <w:rsid w:val="00BF1542"/>
    <w:rsid w:val="00BF6869"/>
    <w:rsid w:val="00BF6EC2"/>
    <w:rsid w:val="00C04F79"/>
    <w:rsid w:val="00C25F8A"/>
    <w:rsid w:val="00C2711B"/>
    <w:rsid w:val="00C32FE5"/>
    <w:rsid w:val="00C364E1"/>
    <w:rsid w:val="00C44691"/>
    <w:rsid w:val="00C45A54"/>
    <w:rsid w:val="00C63B1D"/>
    <w:rsid w:val="00C70102"/>
    <w:rsid w:val="00C87134"/>
    <w:rsid w:val="00C91C64"/>
    <w:rsid w:val="00CA074E"/>
    <w:rsid w:val="00CA3C32"/>
    <w:rsid w:val="00CB504C"/>
    <w:rsid w:val="00CB5C3C"/>
    <w:rsid w:val="00CD2E6E"/>
    <w:rsid w:val="00CD65ED"/>
    <w:rsid w:val="00CE2960"/>
    <w:rsid w:val="00CE4948"/>
    <w:rsid w:val="00CF1120"/>
    <w:rsid w:val="00CF1B15"/>
    <w:rsid w:val="00D03305"/>
    <w:rsid w:val="00D04051"/>
    <w:rsid w:val="00D22B81"/>
    <w:rsid w:val="00D2486F"/>
    <w:rsid w:val="00D44097"/>
    <w:rsid w:val="00D460DE"/>
    <w:rsid w:val="00D52F99"/>
    <w:rsid w:val="00D64A0F"/>
    <w:rsid w:val="00D64BA8"/>
    <w:rsid w:val="00D82213"/>
    <w:rsid w:val="00D940EA"/>
    <w:rsid w:val="00DA567C"/>
    <w:rsid w:val="00DB0CF6"/>
    <w:rsid w:val="00DB5D6E"/>
    <w:rsid w:val="00DB5E85"/>
    <w:rsid w:val="00DC0276"/>
    <w:rsid w:val="00DC6980"/>
    <w:rsid w:val="00DE6938"/>
    <w:rsid w:val="00DF1E20"/>
    <w:rsid w:val="00E0269F"/>
    <w:rsid w:val="00E02737"/>
    <w:rsid w:val="00E02A6F"/>
    <w:rsid w:val="00E04E96"/>
    <w:rsid w:val="00E1151D"/>
    <w:rsid w:val="00E15745"/>
    <w:rsid w:val="00E15EC1"/>
    <w:rsid w:val="00E30411"/>
    <w:rsid w:val="00E36EE3"/>
    <w:rsid w:val="00E541CA"/>
    <w:rsid w:val="00E8266B"/>
    <w:rsid w:val="00E87CE1"/>
    <w:rsid w:val="00E9772F"/>
    <w:rsid w:val="00EA23CB"/>
    <w:rsid w:val="00EA27A7"/>
    <w:rsid w:val="00EA347E"/>
    <w:rsid w:val="00EA6D1E"/>
    <w:rsid w:val="00EB7A2D"/>
    <w:rsid w:val="00EC2B58"/>
    <w:rsid w:val="00ED5119"/>
    <w:rsid w:val="00ED57F5"/>
    <w:rsid w:val="00ED57FE"/>
    <w:rsid w:val="00EF5B83"/>
    <w:rsid w:val="00F0450B"/>
    <w:rsid w:val="00F051FD"/>
    <w:rsid w:val="00F10B45"/>
    <w:rsid w:val="00F155E1"/>
    <w:rsid w:val="00F15CFE"/>
    <w:rsid w:val="00F17A69"/>
    <w:rsid w:val="00F20B92"/>
    <w:rsid w:val="00F5366F"/>
    <w:rsid w:val="00F60117"/>
    <w:rsid w:val="00F657F4"/>
    <w:rsid w:val="00F65E22"/>
    <w:rsid w:val="00F71602"/>
    <w:rsid w:val="00F900C0"/>
    <w:rsid w:val="00FB12D0"/>
    <w:rsid w:val="00FB142C"/>
    <w:rsid w:val="00FB24B5"/>
    <w:rsid w:val="00FC1808"/>
    <w:rsid w:val="00FC1C26"/>
    <w:rsid w:val="00FC5E9B"/>
    <w:rsid w:val="00FC6041"/>
    <w:rsid w:val="00FD2B1D"/>
    <w:rsid w:val="00FE0861"/>
    <w:rsid w:val="00FE7309"/>
    <w:rsid w:val="00FF1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963A"/>
  <w15:docId w15:val="{38F89D0A-D0D9-46F8-A939-39E1B9CB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1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7100"/>
    <w:rPr>
      <w:color w:val="0000FF"/>
      <w:u w:val="single"/>
    </w:rPr>
  </w:style>
  <w:style w:type="table" w:styleId="a7">
    <w:name w:val="Table Grid"/>
    <w:basedOn w:val="a1"/>
    <w:uiPriority w:val="59"/>
    <w:rsid w:val="00D44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1"/>
    <w:qFormat/>
    <w:rsid w:val="007B4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B4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2AAD-FEAC-4523-899E-778DFFA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Irina</cp:lastModifiedBy>
  <cp:revision>6</cp:revision>
  <cp:lastPrinted>2023-03-16T11:28:00Z</cp:lastPrinted>
  <dcterms:created xsi:type="dcterms:W3CDTF">2025-02-26T13:09:00Z</dcterms:created>
  <dcterms:modified xsi:type="dcterms:W3CDTF">2025-03-12T11:55:00Z</dcterms:modified>
</cp:coreProperties>
</file>